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BE2" w:rsidRDefault="003C2BE2" w:rsidP="003C2BE2">
      <w:pPr>
        <w:pStyle w:val="consplusnormal"/>
        <w:spacing w:before="0" w:beforeAutospacing="0" w:after="225" w:afterAutospacing="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12 марта 2008 года N 11</w:t>
      </w:r>
    </w:p>
    <w:p w:rsidR="003C2BE2" w:rsidRDefault="003C2BE2" w:rsidP="003C2BE2">
      <w:pPr>
        <w:pStyle w:val="consplustitle"/>
        <w:spacing w:before="0" w:beforeAutospacing="0" w:after="225" w:afterAutospacing="0"/>
        <w:jc w:val="center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ЗАКОН</w:t>
      </w:r>
    </w:p>
    <w:p w:rsidR="003C2BE2" w:rsidRDefault="003C2BE2" w:rsidP="003C2BE2">
      <w:pPr>
        <w:pStyle w:val="consplustitle"/>
        <w:spacing w:before="0" w:beforeAutospacing="0" w:after="225" w:afterAutospacing="0"/>
        <w:jc w:val="center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ГОРОДА МОСКВЫ</w:t>
      </w:r>
    </w:p>
    <w:p w:rsidR="003C2BE2" w:rsidRDefault="003C2BE2" w:rsidP="003C2BE2">
      <w:pPr>
        <w:pStyle w:val="consplustitle"/>
        <w:spacing w:before="0" w:beforeAutospacing="0" w:after="225" w:afterAutospacing="0"/>
        <w:jc w:val="center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ОБ ОХРАНЕ ТРУДА В ГОРОДЕ МОСКВЕ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Настоящий Закон регулирует отношения в области охраны труда в городе Москве (далее - охрана труда).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Статья 1. Законодательство города Москвы об охране труда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Законодательство города Москвы об охране труда основывается на Конституции Российской Федерации, федеральных законах и иных нормативных правовых актах Российской Федерации, Уставе города Москвы и состоит из настоящего Закона, других законов и иных нормативных правовых актов города Москвы.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Статья 2. Сфера действия настоящего Закона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Действие настоящего Закона распространяется на: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1) работодателей, осуществляющих свою деятельность на территории города Москвы (далее - работодатели);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2) работников, состоящих с работодателями в трудовых отношениях (далее - работники);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3) лиц, участвующих в производственной деятельности работодателя (при выполнении ими какой-либо работы по поручению работодателя или его представителя либо осуществлении иных правомерных действий, совершаемых в интересах работодателя), к которым относятся: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а) работники и другие лица, проходящие профессиональное обучение или переобучение в соответствии с ученическим договором;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б) студенты и учащиеся образовательных учреждений всех типов, проходящие производственную практику;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в) лица, страдающие психическими расстройствами, участвующие в производительном труде на лечебно-производственных предприятиях в порядке трудовой терапии в соответствии с медицинскими рекомендациями;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г) лица, осужденные к лишению свободы и привлекаемые к труду;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д) лица, привлекаемые в установленном порядке к выполнению общественно полезных работ;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е) члены производственных кооперативов, принимающие личное трудовое участие в их деятельности.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Статья 3. Требования охраны труда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1. На территории города Москвы действуют государственные нормативные требования охраны труда, предусмотренные федеральными законами и иными нормативными правовыми актами Российской Федерации, настоящим Законом, другими законами и иными нормативными правовыми актами города Москвы и содержащие правила, процедуры и критерии, направленные на сохранение жизни и здоровья работников в процессе их трудовой деятельности.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lastRenderedPageBreak/>
        <w:t>2. Государственные нормативные требования охраны труда обязательны для исполнения юридическими и физическими лицами при осуществлении любых видов деятельности, в том числе при проектировании, строительстве (реконструкции) и эксплуатации объектов, конструировании машин, механизмов и другого оборудования, разработке технологических процессов, организации производства и труда.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3. Разработка нормативных правовых актов города Москвы об охране труда осуществляется с учетом мнения соответствующих органов социального партнерства города Москвы.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4. Требования охраны труда, установленные локальными нормативными актами организаций, расположенных на территории города Москвы, не должны противоречить федеральным законам и иным нормативным правовым актам Российской Федерации, законам и иным нормативным правовым актам Российской Федерации, законам и иным нормативным правовым актам города Москвы.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Статья 4. Принципы и основные направления государственной политики города Москвы в области охраны труда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1. Государственная политика города Москвы в области охраны труда основывается на принципах: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1) признания и обеспечения приоритета безопасности жизни и здоровья работников по отношению к результатам производственной деятельности;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 xml:space="preserve">2) взаимодействия и сотрудничества органов государственной власти города Москвы с работодателями и их объединениями, профессиональными союзами и </w:t>
      </w:r>
      <w:proofErr w:type="gramStart"/>
      <w:r>
        <w:rPr>
          <w:rFonts w:ascii="Tahoma" w:hAnsi="Tahoma" w:cs="Tahoma"/>
          <w:color w:val="262626"/>
          <w:sz w:val="21"/>
          <w:szCs w:val="21"/>
        </w:rPr>
        <w:t>их объединениями</w:t>
      </w:r>
      <w:proofErr w:type="gramEnd"/>
      <w:r>
        <w:rPr>
          <w:rFonts w:ascii="Tahoma" w:hAnsi="Tahoma" w:cs="Tahoma"/>
          <w:color w:val="262626"/>
          <w:sz w:val="21"/>
          <w:szCs w:val="21"/>
        </w:rPr>
        <w:t xml:space="preserve"> и иными представительными органами, уполномоченными работниками.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2. Основными направлениями государственной политики города Москвы в области охраны труда являются: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1) принятие законов и иных нормативных правовых актов, способствующих достижению безопасных условий труда и предотвращению несчастных случаев на производстве и профессиональных заболеваний;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2) организация и обеспечение государственного управления охраной труда;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3) принятие и реализация городских целевых программ улучшения условий и охраны труда с участием в этой работе профессиональных союзов;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4) содействие общественному контролю за соблюдением прав и законных интересов работников в области охраны труда;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5) содействие заключению коллективных договоров, соглашений, содержащих обязательства сторон социального партнерства по улучшению условий и охраны труда;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6) разработка и осуществление мер экономической заинтересованности работодателей в обеспечении безопасных условий труда;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7) защита прав и законных интересов работников, пострадавших от несчастных случаев на производстве или получивших профессиональные заболевания,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8) установление порядка обеспечения работников средствами индивидуальной и коллективной защиты, санитарно-бытовыми помещениями и устройствами, лечебно-профилактическими средствами за счет работодателей;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lastRenderedPageBreak/>
        <w:t>9) профилактика несчастных случаев и повреждения здоровья работников;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10) участие в финансировании мероприятий по охране труда;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11) организация проведения государственной экспертизы условий труда работников, аттестации рабочих мест по условиям труда с последующей сертификацией организации работ по охране труда;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12) расследование и учет несчастных случаев на производстве и профессиональных заболеваний;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13) правовое просвещение работодателей, работников и жителей города Москвы в области охраны труда;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14) распространение передового отечественного и зарубежного опыта работы в области охраны труда;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15) организация подготовки специалистов по охране труда и повышения их квалификации.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Статья 5. Право работника на труд в условиях, отвечающих требованиям охраны труда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1. В городе Москве должно быть гарантировано и обеспечено право работника на труд в условиях, отвечающих требованиям охраны труда, предусмотренным федеральными законами и иными нормативными правовыми актами Российской Федерации, законами и иными нормативными правовыми актами города Москвы, коллективными договорами и соглашениями.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2. Органы государственной власти города Москвы оказывают содействие в реализации права работника на труд в условиях, отвечающих требованиям охраны труда, коллективным договорам и соглашениям.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Статья 6. Обязанности работодателя по обеспечению охраны труда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Работодатель обязан обеспечить: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1) выполнение требований охраны труда;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2) рассмотрение возможности применения дисциплинарного взыскания к работнику, не соблюдающему требования охраны труда;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3) выполнение требований об устранении выявленных нарушений прав и законных интересов работников в области охраны труда, содержащихся в представлениях соответствующего органа профессионального союза;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4) разработку и утверждение инструкций по охране труда для работников, положений и других организационно-методических документов, связанных с охраной труда, с учетом мнения профессионального союза или иного уполномоченного работниками органа и в соответствии с требованиями охраны труда;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5) соответствующую численность службы охраны труда без дальнейшего ее необоснованного сокращения или ликвидации.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Статья 7. Государственное управление охраной труда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Государственное управление охраной труда на территории города Москвы осуществляют федеральные органы исполнительной власти, Правительство Москвы, орган исполнительной власти города Москвы, уполномоченный в области охраны труда, а также иные отраслевые, функциональные и территориальные органы исполнительной власти города Москвы в пределах своих полномочий.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lastRenderedPageBreak/>
        <w:t>Статья 8. Полномочия Правительства Москвы в области охраны труда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1. Правительство Москвы осуществляет следующие полномочия в области охраны труда: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1) проводит государственную политику в области охраны труда;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2) осуществляет государственное управление охраной труда;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3) принимает нормативные правовые акты города Москвы в области охраны труда в соответствии с федеральными законами и иными нормативными правовыми актами Российской Федерации, законами города Москвы;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4) утверждает, а в случаях, предусмотренных законами города Москвы, представляет на рассмотрение Московской городской Думы городские целевые программы улучшения условий и охраны труда;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5) осуществляет иные полномочия, предусмотренные федеральными законами и иными нормативными правовыми актами Российской Федерации, законами и иными нормативными правовыми актами города Москвы.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 xml:space="preserve">2. Правительство Москвы осуществляет свои полномочия в области охраны труда на принципах социального партнерства и во взаимодействии с работодателями и их объединениями, профессиональными союзами и </w:t>
      </w:r>
      <w:proofErr w:type="gramStart"/>
      <w:r>
        <w:rPr>
          <w:rFonts w:ascii="Tahoma" w:hAnsi="Tahoma" w:cs="Tahoma"/>
          <w:color w:val="262626"/>
          <w:sz w:val="21"/>
          <w:szCs w:val="21"/>
        </w:rPr>
        <w:t>их объединениями</w:t>
      </w:r>
      <w:proofErr w:type="gramEnd"/>
      <w:r>
        <w:rPr>
          <w:rFonts w:ascii="Tahoma" w:hAnsi="Tahoma" w:cs="Tahoma"/>
          <w:color w:val="262626"/>
          <w:sz w:val="21"/>
          <w:szCs w:val="21"/>
        </w:rPr>
        <w:t xml:space="preserve"> и иными представительными органами, уполномоченными работниками.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Статья 9. Полномочия органа исполнительной власти города Москвы, уполномоченного в области охраны труда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Орган исполнительной власти города Москвы, уполномоченный в области охраны труда, осуществляет следующие полномочия: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1) организует реализацию государственной политики в области охраны труда;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 xml:space="preserve">2) обеспечивает взаимодействие органов государственной власти города Москвы с работодателями и их объединениями, профессиональными союзами и </w:t>
      </w:r>
      <w:proofErr w:type="gramStart"/>
      <w:r>
        <w:rPr>
          <w:rFonts w:ascii="Tahoma" w:hAnsi="Tahoma" w:cs="Tahoma"/>
          <w:color w:val="262626"/>
          <w:sz w:val="21"/>
          <w:szCs w:val="21"/>
        </w:rPr>
        <w:t>их объединениями</w:t>
      </w:r>
      <w:proofErr w:type="gramEnd"/>
      <w:r>
        <w:rPr>
          <w:rFonts w:ascii="Tahoma" w:hAnsi="Tahoma" w:cs="Tahoma"/>
          <w:color w:val="262626"/>
          <w:sz w:val="21"/>
          <w:szCs w:val="21"/>
        </w:rPr>
        <w:t xml:space="preserve"> и иными представительными органами, уполномоченными работниками, в реализации государственной политики в области охраны труда;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3) разрабатывает нормативные правовые акты города Москвы об охране труда;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4) организует обеспечение работодателей средствами индивидуальной и коллективной защиты и средствами контроля производственной среды;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5) организует систему обучения руководителей и специалистов организаций независимо от организационно-правовых форм и форм собственности по охране труда и проверку их знаний требований охраны труда, выдает обучающим организациям разрешения на право проведения обучения по охране труда и проверки знаний требований охраны труда;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6) организует и осуществляет государственную экспертизу условий труда;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7) организует участие в установленном порядке представителей органов исполнительной власти города Москвы в расследовании несчастных случаев на производстве;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b/>
          <w:bCs/>
          <w:color w:val="262626"/>
          <w:sz w:val="21"/>
          <w:szCs w:val="21"/>
        </w:rPr>
        <w:t>Пункт 8 статьи 9 вступает в силу с 1 сентября 2008 года (пункт 2 статьи 19 данного документа).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b/>
          <w:bCs/>
          <w:color w:val="262626"/>
          <w:sz w:val="21"/>
          <w:szCs w:val="21"/>
        </w:rPr>
        <w:t>8) организует создание банка данных существующих условий труда;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lastRenderedPageBreak/>
        <w:t>9) осуществляет иные полномочия, предусмотренные федеральными законами и иными нормативными правовыми актами Российской Федерации, законами и иными нормативными правовыми актами города Москвы.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Статья 10. Полномочия отраслевых органов исполнительной власти города Москвы в области охраны труда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Отраслевые органы исполнительной власти города Москвы осуществляют следующие полномочия в области охраны труда: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1) проводят государственную политику в области охраны труда в соответствующей отрасли;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2) разрабатывают и реализуют предупредительные и профилактические меры, направленные на улучшение условий труда и санитарно-бытового обслуживания работников, снижение производственного травматизма и профессиональной заболеваемости в организациях соответствующей отрасли;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3) участвуют в разработке и реализации нормативных правовых актов города Москвы об охране труда;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4) принимают участие в установленном порядке в расследовании групповых несчастных случаев на производстве, тяжелых несчастных случаев на производстве, несчастных случаев на производстве со смертельным исходом в организациях соответствующей отрасли;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5) создают отраслевые комиссии по охране труда и организуют их работу;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6) осуществляют иные полномочия, предусмотренные федеральными законами и иными нормативными правовыми актами Российской Федерации, законами и иными нормативными правовыми актами города Москвы.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Статья 11. Полномочия функциональных органов исполнительной власти города Москвы в области охраны труда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Функциональные органы исполнительной власти города Москвы осуществляют следующие полномочия в области охраны труда: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1) участвуют в проведении государственной политики в области охраны труда;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2) участвуют в разработке и реализации правовых актов города Москвы об охране труда;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3) принимают участие в установленном порядке в расследовании групповых несчастных случаев на производстве, тяжелых несчастных случаев на производстве, несчастных случаев на производстве со смертельным исходом в подведомственных организациях;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4) разрабатывают и реализуют предупредительные и профилактические меры, направленные на улучшение условий труда и санитарно-бытового обслуживания работников, снижение производственного травматизма и профессиональной заболеваемости в подведомственных организациях;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5) осуществляют иные полномочия, предусмотренные федеральными законами и иными нормативными правовыми актами Российской Федерации, законами и иными нормативными правовыми актами города Москвы.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Статья 12. Полномочия территориальных органов исполнительной власти города Москвы в области охраны труда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Территориальные органы исполнительной власти города Москвы осуществляют следующие полномочия в области охраны труда: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lastRenderedPageBreak/>
        <w:t>1) осуществляют координацию деятельности организаций и общественных объединений по охране труда;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2) разрабатывают и реализуют предупредительные и профилактические меры, направленные на улучшение условий труда и санитарно-бытового обслуживания работников, снижение производственного травматизма и профессиональной заболеваемости;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3) принимают участие в установленном порядке в расследовании групповых несчастных случаев на производстве, тяжелых несчастных случаев на производстве, несчастных случаев на производстве со смертельным исходом;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4) создают межведомственные комиссии по охране труда и организуют их работу;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5) участвуют в разработке и реализации городских целевых программ улучшения условий и охраны труда;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6) осуществляют иные полномочия, предусмотренные федеральными законами и иными нормативными правовыми актами Российской Федерации, законами и иными нормативными правовыми актами города Москвы.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Статья 13. Обеспечение охраны труда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1. Обеспечение охраны труда осуществляется в соответствии с требованиями охраны труда.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2. Для сотрудничества работодателей и работников в решении вопросов охраны труда в организациях создаются и действуют в порядке, установленном федеральным законодательством и законодательством города Москвы, комитеты (комиссии) по охране труда.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3. Организации и специалисты, оказывающие услуги в области охраны труда на территории города Москвы, проходят добровольную уведомительную регистрацию в порядке, установленном Правительством Москвы.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Статья 14. Финансирование мероприятий по улучшению условий и охраны труда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1. Финансирование городских, отраслевых, территориальных мероприятий по улучшению условий и охраны труда осуществляется за счет средств бюджета города Москвы, внебюджетных источников в порядке, установленном федеральными законами и иными нормативными правовыми актами Российской Федерации, законами и иными нормативными правовыми актами города Москвы.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2. Финансирование мероприятий по улучшению условий и охраны труда может осуществляться также за счет добровольных взносов организаций и физических лиц.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3. Финансирование мероприятий по улучшению условий и охраны труда осуществляется работодателями в соответствии с Трудовым кодексом Российской Федерации.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4. Финансирование мероприятий по улучшению условий и охраны труда в бюджетных организациях осуществляется за счет средств, выделяемых на их содержание.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5. Финансирование мероприятий по улучшению условий и охраны труда в организациях в расчете на одного работника осуществляется в размерах, устанавливаемых в Московском трехстороннем соглашении, соглашениях и коллективных договорах, но не ниже предусмотренных Генеральным соглашением между общероссийскими объединениями профсоюзов, общероссийскими объединениями работодателей и Правительством Российской Федерации, межрегиональными соглашениями с участием города Москвы, федеральными законами и иными нормативными правовыми актами Российской Федерации.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lastRenderedPageBreak/>
        <w:t>6. В городе Москве могут создаваться фонды охраны труда в соответствии с федеральными законами и иными нормативными правовыми актами Российской Федерации, законами и иными нормативными правовыми актами города Москвы.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Статья 15. Государственный надзор и контроль за соблюдением государственных нормативных требований охраны труда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Государственный надзор и контроль за соблюдением государственных нормативных требований охраны труда осуществляются в соответствии с федеральными законами и иными нормативными правовыми актами Российской Федерации.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Статья 16. Государственная экспертиза условий труда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1. Государственная экспертиза условий труда осуществляется в порядке, установленном федеральным законодательством, иными нормативными правовыми актами Российской Федерации.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2. Лица, осуществляющие государственную экспертизу условий труда, имеют право беспрепятственно при наличии удостоверения установленного образца посещать для осуществления экспертизы работодателей (организации независимо от их организационно-правовых форм и форм собственности, а также работодателей - физических лиц), запрашивать и безвозмездно получать необходимые для осуществления данной экспертизы документы и другие материалы, а также обладают иными правами, предусмотренными федеральными законами и иными нормативными правовыми актами Российской Федерации.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Статья 17. Общественный контроль за соблюдением прав и законных интересов работников в области охраны труда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1. Общественный контроль за соблюдением прав и законных интересов работников в области охраны труда осуществляют профессиональные союзы и иные уполномоченные работниками представительные органы, которые могут создавать в этих целях собственные инспекции, а также избирать уполномоченных (доверенных) лиц по охране труда профессиональных союзов или трудовых коллективов.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2. Лица, уполномоченные на проведение общественного контроля за соблюдением прав и законных интересов работников в области охраны труда, действуют в соответствии с федеральными законами и иными нормативными правовыми актами Российской Федерации, законами и иными нормативными правовыми актами города Москвы.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3. В городе Москве профессиональные союзы в лице их соответствующих органов имеют право осуществлять выдачу работодателям представлений, содержащих обязательные к выполнению требования об устранении выявленных нарушений прав и законных интересов работников в области охраны труда.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Статья 18. Ответственность за нарушение требований охраны труда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Лица, виновные в нарушении требований охраны труда, несут ответственность в соответствии с федеральным законодательством и законодательством города Москвы.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Статья 19. Вступление настоящего Закона в силу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1. Настоящий Закон вступает в силу через 10 дней после его официального опубликования, за исключением пункта 8 статьи 9 настоящего Закона.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b/>
          <w:bCs/>
          <w:color w:val="262626"/>
          <w:sz w:val="21"/>
          <w:szCs w:val="21"/>
        </w:rPr>
        <w:t>2. Пункт 8 статьи 9 настоящего Закона вступает в силу с 1 сентября 2008 года.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3. Признать утратившими силу: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1) Закон города Москвы от 14 марта 2001 года N 7 "Об охране труда в городе Москве";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lastRenderedPageBreak/>
        <w:t>2) Закон города Москвы от 26 декабря 2001 года N 74 "О внесении изменений в статьи 5, 7, 9, 11, 12, 13, 21 Закона города Москвы от 14 марта 2001 года N 7 "Об охране труда в городе Москве";</w:t>
      </w:r>
      <w:bookmarkStart w:id="0" w:name="_GoBack"/>
      <w:bookmarkEnd w:id="0"/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3) Закон города Москвы от 11 февраля 2004 года N 6 "О внесении изменений и дополнений в Закон города Москвы от 14 марта 2001 года N 7 "Об охране труда в городе Москве";</w:t>
      </w:r>
    </w:p>
    <w:p w:rsidR="003C2BE2" w:rsidRDefault="003C2BE2" w:rsidP="003C2BE2">
      <w:pPr>
        <w:pStyle w:val="consplusnormal"/>
        <w:spacing w:before="0" w:beforeAutospacing="0" w:after="225" w:afterAutospacing="0"/>
        <w:ind w:firstLine="540"/>
        <w:jc w:val="both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4) Закон города Москвы от 24 ноября 2004 года N 80 "О внесении изменений в Закон города Москвы от 14 марта 2001 года N 7 "Об охране труда в городе Москве".</w:t>
      </w:r>
    </w:p>
    <w:p w:rsidR="003C2BE2" w:rsidRDefault="003C2BE2" w:rsidP="003C2BE2">
      <w:pPr>
        <w:pStyle w:val="consplusnormal"/>
        <w:spacing w:before="0" w:beforeAutospacing="0" w:after="225" w:afterAutospacing="0"/>
        <w:jc w:val="right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Мэр Москвы</w:t>
      </w:r>
    </w:p>
    <w:p w:rsidR="003C2BE2" w:rsidRDefault="003C2BE2" w:rsidP="003C2BE2">
      <w:pPr>
        <w:pStyle w:val="consplusnormal"/>
        <w:spacing w:before="0" w:beforeAutospacing="0" w:after="225" w:afterAutospacing="0"/>
        <w:jc w:val="right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Ю.М. Лужков</w:t>
      </w:r>
    </w:p>
    <w:p w:rsidR="003C2BE2" w:rsidRDefault="003C2BE2" w:rsidP="003C2BE2">
      <w:pPr>
        <w:pStyle w:val="consplusnormal"/>
        <w:spacing w:before="0" w:beforeAutospacing="0" w:after="225" w:afterAutospacing="0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Москва, Московская городская Дума</w:t>
      </w:r>
    </w:p>
    <w:p w:rsidR="003C2BE2" w:rsidRDefault="003C2BE2" w:rsidP="003C2BE2">
      <w:pPr>
        <w:pStyle w:val="consplusnormal"/>
        <w:spacing w:before="0" w:beforeAutospacing="0" w:after="225" w:afterAutospacing="0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12 марта 2008 года</w:t>
      </w:r>
    </w:p>
    <w:p w:rsidR="003C2BE2" w:rsidRDefault="003C2BE2" w:rsidP="003C2BE2">
      <w:pPr>
        <w:pStyle w:val="consplusnormal"/>
        <w:spacing w:before="0" w:beforeAutospacing="0" w:after="225" w:afterAutospacing="0"/>
        <w:rPr>
          <w:rFonts w:ascii="Tahoma" w:hAnsi="Tahoma" w:cs="Tahoma"/>
          <w:color w:val="262626"/>
          <w:sz w:val="21"/>
          <w:szCs w:val="21"/>
        </w:rPr>
      </w:pPr>
      <w:r>
        <w:rPr>
          <w:rFonts w:ascii="Tahoma" w:hAnsi="Tahoma" w:cs="Tahoma"/>
          <w:color w:val="262626"/>
          <w:sz w:val="21"/>
          <w:szCs w:val="21"/>
        </w:rPr>
        <w:t>N 11</w:t>
      </w:r>
    </w:p>
    <w:p w:rsidR="00C66C95" w:rsidRDefault="00C66C95" w:rsidP="003C2BE2"/>
    <w:sectPr w:rsidR="00C6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E8"/>
    <w:rsid w:val="003C2BE2"/>
    <w:rsid w:val="00912FE8"/>
    <w:rsid w:val="00C6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F8708-B76F-41FE-8E12-5DDD33D6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C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3C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2890</Words>
  <Characters>16477</Characters>
  <Application>Microsoft Office Word</Application>
  <DocSecurity>0</DocSecurity>
  <Lines>137</Lines>
  <Paragraphs>38</Paragraphs>
  <ScaleCrop>false</ScaleCrop>
  <Company/>
  <LinksUpToDate>false</LinksUpToDate>
  <CharactersWithSpaces>19329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Mih</dc:creator>
  <cp:keywords/>
  <dc:description/>
  <cp:lastModifiedBy>Alex Mih</cp:lastModifiedBy>
  <cp:revision>2</cp:revision>
  <dcterms:created xsi:type="dcterms:W3CDTF">2017-06-06T16:55:00Z</dcterms:created>
  <dcterms:modified xsi:type="dcterms:W3CDTF">2017-06-06T16:55:00Z</dcterms:modified>
</cp:coreProperties>
</file>